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CE2" w:rsidRPr="002E5C08" w:rsidRDefault="00DD4CE2" w:rsidP="00A7742E">
      <w:pPr>
        <w:pStyle w:val="c37"/>
        <w:spacing w:before="0" w:after="0"/>
        <w:jc w:val="center"/>
        <w:rPr>
          <w:sz w:val="28"/>
          <w:szCs w:val="28"/>
        </w:rPr>
      </w:pPr>
      <w:r w:rsidRPr="002E5C08">
        <w:rPr>
          <w:color w:val="000000"/>
          <w:sz w:val="28"/>
          <w:szCs w:val="28"/>
          <w:shd w:val="clear" w:color="auto" w:fill="FFFFFF"/>
        </w:rPr>
        <w:t>Муниципальное бюджетное учреждение дополнительного образования</w:t>
      </w:r>
    </w:p>
    <w:p w:rsidR="00DD4CE2" w:rsidRPr="002E5C08" w:rsidRDefault="00DD4CE2" w:rsidP="00A7742E">
      <w:pPr>
        <w:pStyle w:val="c37"/>
        <w:spacing w:before="0" w:after="0"/>
        <w:ind w:firstLine="426"/>
        <w:jc w:val="center"/>
        <w:rPr>
          <w:b/>
          <w:bCs/>
          <w:color w:val="000000"/>
          <w:sz w:val="28"/>
          <w:szCs w:val="28"/>
        </w:rPr>
      </w:pPr>
      <w:r w:rsidRPr="002E5C08">
        <w:rPr>
          <w:color w:val="000000"/>
          <w:sz w:val="28"/>
          <w:szCs w:val="28"/>
          <w:shd w:val="clear" w:color="auto" w:fill="FFFFFF"/>
        </w:rPr>
        <w:t>«Центр</w:t>
      </w:r>
      <w:r w:rsidRPr="002E5C08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2E5C08">
        <w:rPr>
          <w:color w:val="000000"/>
          <w:sz w:val="28"/>
          <w:szCs w:val="28"/>
          <w:shd w:val="clear" w:color="auto" w:fill="FFFFFF"/>
        </w:rPr>
        <w:t>внешкольной</w:t>
      </w:r>
      <w:r w:rsidRPr="002E5C08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2E5C08">
        <w:rPr>
          <w:color w:val="000000"/>
          <w:sz w:val="28"/>
          <w:szCs w:val="28"/>
          <w:shd w:val="clear" w:color="auto" w:fill="FFFFFF"/>
        </w:rPr>
        <w:t xml:space="preserve">работы» Авиастроительного района  </w:t>
      </w:r>
      <w:proofErr w:type="gramStart"/>
      <w:r w:rsidRPr="002E5C08">
        <w:rPr>
          <w:color w:val="000000"/>
          <w:sz w:val="28"/>
          <w:szCs w:val="28"/>
          <w:shd w:val="clear" w:color="auto" w:fill="FFFFFF"/>
        </w:rPr>
        <w:t>г</w:t>
      </w:r>
      <w:proofErr w:type="gramEnd"/>
      <w:r w:rsidRPr="002E5C08">
        <w:rPr>
          <w:color w:val="000000"/>
          <w:sz w:val="28"/>
          <w:szCs w:val="28"/>
          <w:shd w:val="clear" w:color="auto" w:fill="FFFFFF"/>
        </w:rPr>
        <w:t>. Казани</w:t>
      </w:r>
    </w:p>
    <w:p w:rsidR="00DD4CE2" w:rsidRDefault="00DD4CE2" w:rsidP="00A7742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4CE2" w:rsidRPr="00A7742E" w:rsidRDefault="00A7742E" w:rsidP="00A7742E">
      <w:pPr>
        <w:jc w:val="center"/>
        <w:rPr>
          <w:rFonts w:ascii="Times New Roman" w:hAnsi="Times New Roman" w:cs="Times New Roman"/>
          <w:sz w:val="28"/>
          <w:szCs w:val="28"/>
        </w:rPr>
      </w:pPr>
      <w:r w:rsidRPr="00A7742E">
        <w:rPr>
          <w:rFonts w:ascii="Times New Roman" w:hAnsi="Times New Roman" w:cs="Times New Roman"/>
          <w:sz w:val="28"/>
          <w:szCs w:val="28"/>
        </w:rPr>
        <w:t>Декоративно-прикладной отдел</w:t>
      </w:r>
    </w:p>
    <w:p w:rsidR="00DD4CE2" w:rsidRDefault="00DD4CE2" w:rsidP="00D6780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742E" w:rsidRDefault="00A7742E" w:rsidP="00D6780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742E" w:rsidRDefault="00A7742E" w:rsidP="00D6780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4CE2" w:rsidRPr="00D6780B" w:rsidRDefault="00DD4CE2" w:rsidP="00DD4C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780B">
        <w:rPr>
          <w:rFonts w:ascii="Times New Roman" w:hAnsi="Times New Roman" w:cs="Times New Roman"/>
          <w:b/>
          <w:sz w:val="28"/>
          <w:szCs w:val="28"/>
        </w:rPr>
        <w:t>Мастер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6780B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6780B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DD4CE2" w:rsidRDefault="00DD4CE2" w:rsidP="00DD4C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780B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Орнамент на стекле в технике</w:t>
      </w:r>
      <w:r w:rsidRPr="00D6780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6780B">
        <w:rPr>
          <w:rFonts w:ascii="Times New Roman" w:hAnsi="Times New Roman" w:cs="Times New Roman"/>
          <w:b/>
          <w:sz w:val="28"/>
          <w:szCs w:val="28"/>
        </w:rPr>
        <w:t>Нурани</w:t>
      </w:r>
      <w:proofErr w:type="spellEnd"/>
      <w:r w:rsidRPr="00D6780B">
        <w:rPr>
          <w:rFonts w:ascii="Times New Roman" w:hAnsi="Times New Roman" w:cs="Times New Roman"/>
          <w:b/>
          <w:sz w:val="28"/>
          <w:szCs w:val="28"/>
        </w:rPr>
        <w:t>»</w:t>
      </w:r>
    </w:p>
    <w:p w:rsidR="00A7742E" w:rsidRDefault="00A7742E" w:rsidP="00DD4CE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742E" w:rsidRDefault="00A7742E" w:rsidP="00DD4CE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742E" w:rsidRDefault="00A7742E" w:rsidP="00DD4CE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742E" w:rsidRPr="00A7742E" w:rsidRDefault="00A7742E" w:rsidP="00A7742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</w:t>
      </w:r>
      <w:r w:rsidR="00DD4CE2" w:rsidRPr="00A7742E">
        <w:rPr>
          <w:rFonts w:ascii="Times New Roman" w:hAnsi="Times New Roman" w:cs="Times New Roman"/>
          <w:sz w:val="28"/>
          <w:szCs w:val="28"/>
        </w:rPr>
        <w:t>Кадырова</w:t>
      </w:r>
      <w:r w:rsidRPr="00A7742E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="00DD4CE2" w:rsidRPr="00A7742E">
        <w:rPr>
          <w:rFonts w:ascii="Times New Roman" w:hAnsi="Times New Roman" w:cs="Times New Roman"/>
          <w:sz w:val="28"/>
          <w:szCs w:val="28"/>
        </w:rPr>
        <w:t>Люция</w:t>
      </w:r>
      <w:proofErr w:type="spellEnd"/>
      <w:r w:rsidR="00DD4CE2" w:rsidRPr="00A7742E">
        <w:rPr>
          <w:rFonts w:ascii="Times New Roman" w:hAnsi="Times New Roman" w:cs="Times New Roman"/>
          <w:sz w:val="28"/>
          <w:szCs w:val="28"/>
        </w:rPr>
        <w:t xml:space="preserve"> </w:t>
      </w:r>
      <w:r w:rsidRPr="00A7742E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Pr="00A7742E">
        <w:rPr>
          <w:rFonts w:ascii="Times New Roman" w:hAnsi="Times New Roman" w:cs="Times New Roman"/>
          <w:sz w:val="28"/>
          <w:szCs w:val="28"/>
        </w:rPr>
        <w:t>Идрисовна</w:t>
      </w:r>
      <w:proofErr w:type="spellEnd"/>
      <w:r w:rsidRPr="00A7742E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A7742E" w:rsidRPr="00A7742E" w:rsidRDefault="00A7742E" w:rsidP="00A7742E">
      <w:pPr>
        <w:jc w:val="center"/>
        <w:rPr>
          <w:rFonts w:ascii="Times New Roman" w:hAnsi="Times New Roman" w:cs="Times New Roman"/>
          <w:sz w:val="28"/>
          <w:szCs w:val="28"/>
        </w:rPr>
      </w:pPr>
      <w:r w:rsidRPr="00A7742E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D4CE2" w:rsidRPr="00A7742E">
        <w:rPr>
          <w:rFonts w:ascii="Times New Roman" w:hAnsi="Times New Roman" w:cs="Times New Roman"/>
          <w:sz w:val="28"/>
          <w:szCs w:val="28"/>
        </w:rPr>
        <w:t>педагог дополнительного образован</w:t>
      </w:r>
      <w:r w:rsidRPr="00A7742E">
        <w:rPr>
          <w:rFonts w:ascii="Times New Roman" w:hAnsi="Times New Roman" w:cs="Times New Roman"/>
          <w:sz w:val="28"/>
          <w:szCs w:val="28"/>
        </w:rPr>
        <w:t>ия</w:t>
      </w:r>
    </w:p>
    <w:p w:rsidR="00A7742E" w:rsidRPr="00A7742E" w:rsidRDefault="00A7742E" w:rsidP="00A7742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Pr="00A7742E">
        <w:rPr>
          <w:rFonts w:ascii="Times New Roman" w:hAnsi="Times New Roman" w:cs="Times New Roman"/>
          <w:sz w:val="28"/>
          <w:szCs w:val="28"/>
        </w:rPr>
        <w:t xml:space="preserve">объединения  </w:t>
      </w:r>
      <w:proofErr w:type="gramStart"/>
      <w:r w:rsidRPr="00A7742E">
        <w:rPr>
          <w:rFonts w:ascii="Times New Roman" w:hAnsi="Times New Roman" w:cs="Times New Roman"/>
          <w:sz w:val="28"/>
          <w:szCs w:val="28"/>
        </w:rPr>
        <w:t>Татарское</w:t>
      </w:r>
      <w:proofErr w:type="gramEnd"/>
      <w:r w:rsidRPr="00A7742E">
        <w:rPr>
          <w:rFonts w:ascii="Times New Roman" w:hAnsi="Times New Roman" w:cs="Times New Roman"/>
          <w:sz w:val="28"/>
          <w:szCs w:val="28"/>
        </w:rPr>
        <w:t xml:space="preserve">  декоративно  -</w:t>
      </w:r>
    </w:p>
    <w:p w:rsidR="00DD4CE2" w:rsidRDefault="00A7742E" w:rsidP="00A774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A7742E">
        <w:rPr>
          <w:rFonts w:ascii="Times New Roman" w:hAnsi="Times New Roman" w:cs="Times New Roman"/>
          <w:sz w:val="28"/>
          <w:szCs w:val="28"/>
        </w:rPr>
        <w:t>прикладное                     искусство</w:t>
      </w:r>
    </w:p>
    <w:p w:rsidR="00DD4CE2" w:rsidRDefault="00DD4CE2" w:rsidP="00D6780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4CE2" w:rsidRDefault="00DD4CE2" w:rsidP="00D6780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4CE2" w:rsidRDefault="00DD4CE2" w:rsidP="00D6780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4CE2" w:rsidRDefault="00DD4CE2" w:rsidP="00D6780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4CE2" w:rsidRDefault="00DD4CE2" w:rsidP="00D6780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4CE2" w:rsidRDefault="00DD4CE2" w:rsidP="00D6780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4CE2" w:rsidRDefault="00DD4CE2" w:rsidP="00D6780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4CE2" w:rsidRDefault="00DD4CE2" w:rsidP="00A7742E">
      <w:pPr>
        <w:rPr>
          <w:rFonts w:ascii="Times New Roman" w:hAnsi="Times New Roman" w:cs="Times New Roman"/>
          <w:b/>
          <w:sz w:val="28"/>
          <w:szCs w:val="28"/>
        </w:rPr>
      </w:pPr>
    </w:p>
    <w:p w:rsidR="00DD4CE2" w:rsidRPr="00A7742E" w:rsidRDefault="00DD4CE2" w:rsidP="00A774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4CE2" w:rsidRPr="00A7742E" w:rsidRDefault="00A7742E" w:rsidP="00A7742E">
      <w:pPr>
        <w:jc w:val="center"/>
        <w:rPr>
          <w:rFonts w:ascii="Times New Roman" w:hAnsi="Times New Roman" w:cs="Times New Roman"/>
          <w:sz w:val="28"/>
          <w:szCs w:val="28"/>
        </w:rPr>
      </w:pPr>
      <w:r w:rsidRPr="00A7742E">
        <w:rPr>
          <w:rFonts w:ascii="Times New Roman" w:hAnsi="Times New Roman" w:cs="Times New Roman"/>
          <w:sz w:val="28"/>
          <w:szCs w:val="28"/>
        </w:rPr>
        <w:t>Казань- 2018  г.</w:t>
      </w:r>
    </w:p>
    <w:p w:rsidR="00BE1FAA" w:rsidRPr="00D6780B" w:rsidRDefault="00D6780B" w:rsidP="00D678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780B">
        <w:rPr>
          <w:rFonts w:ascii="Times New Roman" w:hAnsi="Times New Roman" w:cs="Times New Roman"/>
          <w:b/>
          <w:sz w:val="28"/>
          <w:szCs w:val="28"/>
        </w:rPr>
        <w:lastRenderedPageBreak/>
        <w:t>Мастер</w:t>
      </w:r>
      <w:r w:rsidR="00DD4C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6780B">
        <w:rPr>
          <w:rFonts w:ascii="Times New Roman" w:hAnsi="Times New Roman" w:cs="Times New Roman"/>
          <w:b/>
          <w:sz w:val="28"/>
          <w:szCs w:val="28"/>
        </w:rPr>
        <w:t>-</w:t>
      </w:r>
      <w:r w:rsidR="00DD4C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6780B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D6780B" w:rsidRDefault="00D6780B" w:rsidP="00D678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780B">
        <w:rPr>
          <w:rFonts w:ascii="Times New Roman" w:hAnsi="Times New Roman" w:cs="Times New Roman"/>
          <w:b/>
          <w:sz w:val="28"/>
          <w:szCs w:val="28"/>
        </w:rPr>
        <w:t>«</w:t>
      </w:r>
      <w:r w:rsidR="00CE0BE5">
        <w:rPr>
          <w:rFonts w:ascii="Times New Roman" w:hAnsi="Times New Roman" w:cs="Times New Roman"/>
          <w:b/>
          <w:sz w:val="28"/>
          <w:szCs w:val="28"/>
        </w:rPr>
        <w:t>Орнамент на стекле в технике</w:t>
      </w:r>
      <w:r w:rsidRPr="00D6780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6780B">
        <w:rPr>
          <w:rFonts w:ascii="Times New Roman" w:hAnsi="Times New Roman" w:cs="Times New Roman"/>
          <w:b/>
          <w:sz w:val="28"/>
          <w:szCs w:val="28"/>
        </w:rPr>
        <w:t>Нурани</w:t>
      </w:r>
      <w:proofErr w:type="spellEnd"/>
      <w:r w:rsidRPr="00D6780B">
        <w:rPr>
          <w:rFonts w:ascii="Times New Roman" w:hAnsi="Times New Roman" w:cs="Times New Roman"/>
          <w:b/>
          <w:sz w:val="28"/>
          <w:szCs w:val="28"/>
        </w:rPr>
        <w:t>»</w:t>
      </w:r>
    </w:p>
    <w:p w:rsidR="00D6780B" w:rsidRPr="00CE0BE5" w:rsidRDefault="00D6780B" w:rsidP="00D678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CE0BE5">
        <w:rPr>
          <w:rFonts w:ascii="Times New Roman" w:hAnsi="Times New Roman" w:cs="Times New Roman"/>
          <w:sz w:val="28"/>
          <w:szCs w:val="28"/>
        </w:rPr>
        <w:t>Знакомство с татарским декоративно-прикладным искусством.</w:t>
      </w:r>
    </w:p>
    <w:p w:rsidR="00D6780B" w:rsidRPr="005B14FF" w:rsidRDefault="00D6780B" w:rsidP="00D6780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5B14FF" w:rsidRDefault="005B14FF" w:rsidP="00D678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-познакомить с техникой изображения орнамента на стекле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Нурани</w:t>
      </w:r>
      <w:proofErr w:type="spellEnd"/>
      <w:r>
        <w:rPr>
          <w:rFonts w:ascii="Times New Roman" w:hAnsi="Times New Roman" w:cs="Times New Roman"/>
          <w:sz w:val="28"/>
          <w:szCs w:val="28"/>
        </w:rPr>
        <w:t>»;</w:t>
      </w:r>
    </w:p>
    <w:p w:rsidR="005B14FF" w:rsidRDefault="005B14FF" w:rsidP="005B14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-пример применения техники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в изготовлении татарского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шамаиля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B14FF" w:rsidRDefault="00A643C9" w:rsidP="00D678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-изобразить  восточный  орнамент по  стеклу в технике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Нурани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9A30CA" w:rsidRPr="00DD4CE2" w:rsidRDefault="009A30CA" w:rsidP="00D6780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D4CE2">
        <w:rPr>
          <w:rFonts w:ascii="Times New Roman" w:hAnsi="Times New Roman" w:cs="Times New Roman"/>
          <w:b/>
          <w:sz w:val="28"/>
          <w:szCs w:val="28"/>
        </w:rPr>
        <w:t>Ход мастер – класса.</w:t>
      </w:r>
    </w:p>
    <w:p w:rsidR="00901802" w:rsidRDefault="00901802" w:rsidP="00D678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Немного из истории возникновения техники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Нурани</w:t>
      </w:r>
      <w:proofErr w:type="spellEnd"/>
      <w:r>
        <w:rPr>
          <w:rFonts w:ascii="Times New Roman" w:hAnsi="Times New Roman" w:cs="Times New Roman"/>
          <w:sz w:val="28"/>
          <w:szCs w:val="28"/>
        </w:rPr>
        <w:t>» среди Казанских татар.</w:t>
      </w:r>
    </w:p>
    <w:p w:rsidR="00A643C9" w:rsidRDefault="00A643C9" w:rsidP="00A643C9">
      <w:pPr>
        <w:pStyle w:val="a6"/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3043A">
        <w:rPr>
          <w:rFonts w:ascii="Times New Roman" w:hAnsi="Times New Roman" w:cs="Times New Roman"/>
          <w:color w:val="000000" w:themeColor="text1"/>
          <w:sz w:val="28"/>
          <w:szCs w:val="28"/>
        </w:rPr>
        <w:t>Многие религии используют изображения (иконы) для выражения основ своих убеждений, ислам же вмест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 этого предлагает каллиграфический орнамент, так как с</w:t>
      </w:r>
      <w:r w:rsidRPr="000304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огласно запрету пророка Мухаммеда, нельзя было изображать любое живое существо - человека, птицу, животное.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0304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тказ от изображений, как от возможной формы идолопоклонства, привёл к развитию каллиграфии в религиозном направлении. </w:t>
      </w:r>
    </w:p>
    <w:p w:rsidR="00A643C9" w:rsidRPr="006C5DA9" w:rsidRDefault="003862B0" w:rsidP="00A643C9">
      <w:pPr>
        <w:pStyle w:val="a6"/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Уничтожение сотен мечетей во время захвата Казани Иваном Грозным, вынудило татарских мусульман молиться, совершать религиозные обряды  у себя дома. Все мечети были декорированы растительным и каллиграфическим орнаментом. </w:t>
      </w:r>
      <w:r w:rsidR="00DD4C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(Причем надо отметить, что растительный орнамент символизировал образ рая).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Поэтому картины, с изображением мечетей, растительным орнаментом  каллиграфическими надписями</w:t>
      </w:r>
      <w:r w:rsidR="00DD4C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сур из 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орана появились в жилых домах мусульман. Такие картины называются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шамаилями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A643C9" w:rsidRDefault="00A643C9" w:rsidP="00DD4CE2">
      <w:pPr>
        <w:pStyle w:val="a6"/>
        <w:spacing w:line="36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3043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Татарский </w:t>
      </w:r>
      <w:proofErr w:type="spellStart"/>
      <w:r w:rsidRPr="0003043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Шамаиль</w:t>
      </w:r>
      <w:proofErr w:type="spellEnd"/>
      <w:r w:rsidRPr="000304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  - религиозный знак, основанный на искусстве </w:t>
      </w:r>
      <w:hyperlink r:id="rId5" w:tooltip="Арабская каллиграфия" w:history="1">
        <w:r w:rsidRPr="0003043A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</w:rPr>
          <w:t>арабской каллиграфии</w:t>
        </w:r>
      </w:hyperlink>
      <w:r w:rsidRPr="000304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оформленный в виде </w:t>
      </w:r>
      <w:hyperlink r:id="rId6" w:tooltip="Станковая живопись" w:history="1">
        <w:r w:rsidRPr="0003043A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</w:rPr>
          <w:t>станковой картины</w:t>
        </w:r>
      </w:hyperlink>
      <w:r w:rsidRPr="0003043A">
        <w:rPr>
          <w:rFonts w:ascii="Times New Roman" w:hAnsi="Times New Roman" w:cs="Times New Roman"/>
          <w:color w:val="000000" w:themeColor="text1"/>
        </w:rPr>
        <w:t>.</w:t>
      </w:r>
      <w:r w:rsidRPr="000304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является  самобытным жанром изобразительного искусства мусульман России [2]</w:t>
      </w:r>
    </w:p>
    <w:p w:rsidR="00A43AFE" w:rsidRDefault="00A43AFE" w:rsidP="00A43AF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    </w:t>
      </w:r>
      <w:proofErr w:type="spellStart"/>
      <w:r w:rsidR="003862B0">
        <w:rPr>
          <w:rFonts w:ascii="Times New Roman" w:hAnsi="Times New Roman" w:cs="Times New Roman"/>
          <w:color w:val="000000" w:themeColor="text1"/>
          <w:sz w:val="28"/>
          <w:szCs w:val="28"/>
        </w:rPr>
        <w:t>Шама</w:t>
      </w:r>
      <w:r w:rsidR="00DD4CE2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3862B0">
        <w:rPr>
          <w:rFonts w:ascii="Times New Roman" w:hAnsi="Times New Roman" w:cs="Times New Roman"/>
          <w:color w:val="000000" w:themeColor="text1"/>
          <w:sz w:val="28"/>
          <w:szCs w:val="28"/>
        </w:rPr>
        <w:t>ли</w:t>
      </w:r>
      <w:proofErr w:type="spellEnd"/>
      <w:r w:rsidR="003862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изготавливались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различными способами: тушью по бумаге, в технике вышивки, росписью на стекле, а позже появились и печатные на станке.</w:t>
      </w:r>
      <w:r w:rsidRPr="00A43A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3AFE" w:rsidRDefault="00A43AFE" w:rsidP="00A43AF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Техника росписи по стеклу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Нурани</w:t>
      </w:r>
      <w:proofErr w:type="spellEnd"/>
      <w:r>
        <w:rPr>
          <w:rFonts w:ascii="Times New Roman" w:hAnsi="Times New Roman" w:cs="Times New Roman"/>
          <w:sz w:val="28"/>
          <w:szCs w:val="28"/>
        </w:rPr>
        <w:t>» пришла к нам из Турции.</w:t>
      </w:r>
    </w:p>
    <w:p w:rsidR="00A43AFE" w:rsidRPr="0003043A" w:rsidRDefault="00A43AFE" w:rsidP="00A43AFE">
      <w:pPr>
        <w:pStyle w:val="a6"/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304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Идею о проникновении на территории Среднего Поволжья и </w:t>
      </w:r>
      <w:proofErr w:type="spellStart"/>
      <w:r w:rsidRPr="0003043A">
        <w:rPr>
          <w:rFonts w:ascii="Times New Roman" w:hAnsi="Times New Roman" w:cs="Times New Roman"/>
          <w:color w:val="000000" w:themeColor="text1"/>
          <w:sz w:val="28"/>
          <w:szCs w:val="28"/>
        </w:rPr>
        <w:t>Приуралья</w:t>
      </w:r>
      <w:proofErr w:type="spellEnd"/>
      <w:r w:rsidRPr="000304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первых </w:t>
      </w:r>
      <w:proofErr w:type="spellStart"/>
      <w:r w:rsidRPr="0003043A">
        <w:rPr>
          <w:rFonts w:ascii="Times New Roman" w:hAnsi="Times New Roman" w:cs="Times New Roman"/>
          <w:color w:val="000000" w:themeColor="text1"/>
          <w:sz w:val="28"/>
          <w:szCs w:val="28"/>
        </w:rPr>
        <w:t>шамаилей</w:t>
      </w:r>
      <w:proofErr w:type="spellEnd"/>
      <w:r w:rsidRPr="000304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выполненных на стекле, </w:t>
      </w:r>
      <w:r w:rsidRPr="0003043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как предметов турецкого импорта</w:t>
      </w:r>
      <w:r w:rsidRPr="000304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впервые высказал известный советский этнограф Н.И. Воробьев: </w:t>
      </w:r>
      <w:r w:rsidRPr="00E91503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Шамаили</w:t>
      </w:r>
      <w:proofErr w:type="spellEnd"/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, </w:t>
      </w:r>
      <w:r w:rsidRPr="00E9150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появились из Турции. В 70-х годах Х</w:t>
      </w:r>
      <w:proofErr w:type="gramStart"/>
      <w:r w:rsidRPr="00E9150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I</w:t>
      </w:r>
      <w:proofErr w:type="gramEnd"/>
      <w:r w:rsidRPr="00E9150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Х столетия было громадное увлечение ими в городах, откуда они проникли и в деревню</w:t>
      </w:r>
      <w:r w:rsidRPr="00E91503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  <w:r w:rsidRPr="000304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мнению исследователя традиционных видов арабского народного и декоративно-прикладного искусства Аль</w:t>
      </w:r>
      <w:r w:rsidR="00DD4C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3043A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DD4C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3043A">
        <w:rPr>
          <w:rFonts w:ascii="Times New Roman" w:hAnsi="Times New Roman" w:cs="Times New Roman"/>
          <w:color w:val="000000" w:themeColor="text1"/>
          <w:sz w:val="28"/>
          <w:szCs w:val="28"/>
        </w:rPr>
        <w:t>Масмуди</w:t>
      </w:r>
      <w:proofErr w:type="spellEnd"/>
      <w:r w:rsidRPr="000304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 </w:t>
      </w:r>
      <w:proofErr w:type="gramStart"/>
      <w:r w:rsidRPr="0003043A"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proofErr w:type="gramEnd"/>
      <w:r w:rsidRPr="0003043A">
        <w:rPr>
          <w:rFonts w:ascii="Times New Roman" w:hAnsi="Times New Roman" w:cs="Times New Roman"/>
          <w:color w:val="000000" w:themeColor="text1"/>
          <w:sz w:val="28"/>
          <w:szCs w:val="28"/>
        </w:rPr>
        <w:t>VIII в. техника  живописи на стекле пришла на территорию Турции </w:t>
      </w:r>
      <w:r w:rsidRPr="0003043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из Италии и Чехии</w:t>
      </w:r>
      <w:r w:rsidRPr="0003043A">
        <w:rPr>
          <w:rFonts w:ascii="Times New Roman" w:hAnsi="Times New Roman" w:cs="Times New Roman"/>
          <w:color w:val="000000" w:themeColor="text1"/>
          <w:sz w:val="28"/>
          <w:szCs w:val="28"/>
        </w:rPr>
        <w:t>, а позже распространилась по всем уголкам мусульманского мира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0304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Турции особая техника религиозной живописи, выполненная на обратной стороне стекла и подсвеченная фольгой, получила название «</w:t>
      </w:r>
      <w:proofErr w:type="spellStart"/>
      <w:r w:rsidRPr="0003043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джамалты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0304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[3]. </w:t>
      </w:r>
    </w:p>
    <w:p w:rsidR="00A643C9" w:rsidRPr="00A43AFE" w:rsidRDefault="00A43AFE" w:rsidP="00A43AFE">
      <w:pPr>
        <w:pStyle w:val="a6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Почему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техника, подсвеченная фольгой получила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такое распространение?</w:t>
      </w:r>
    </w:p>
    <w:p w:rsidR="00901802" w:rsidRPr="0003043A" w:rsidRDefault="00901802" w:rsidP="00901802">
      <w:pPr>
        <w:pStyle w:val="a6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04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 известно, категория «Света» играла важную символическую роль во всем средневековом сакральном искусстве. Символика света широко использовалась в иконографии средневекового искусства: в нимбе Христа, в изображении «огненного Будды», в книжной культуре исламского мира — в образах пророков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0304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если в иконе внешний фактор ее «светозарности» передается с помощью позолоты, то в искусстве татарского </w:t>
      </w:r>
      <w:proofErr w:type="spellStart"/>
      <w:r w:rsidRPr="000304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шамаиля</w:t>
      </w:r>
      <w:proofErr w:type="spellEnd"/>
      <w:r w:rsidRPr="000304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выполненного на стекле, такую нагрузку несет на себе блеск фольги[2]. </w:t>
      </w:r>
    </w:p>
    <w:p w:rsidR="00901802" w:rsidRPr="0003043A" w:rsidRDefault="00901802" w:rsidP="00901802">
      <w:pPr>
        <w:pStyle w:val="a6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04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Свечение фольги, выражающее собой категорию «божественного Света», со временем превратилось в каноничный и универсальный прием оформления всех </w:t>
      </w:r>
      <w:proofErr w:type="spellStart"/>
      <w:r w:rsidRPr="000304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шамаилей</w:t>
      </w:r>
      <w:proofErr w:type="spellEnd"/>
      <w:r w:rsidRPr="000304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выполненных на стекле. Нужно отметить, что фольга применялась в </w:t>
      </w:r>
      <w:proofErr w:type="spellStart"/>
      <w:r w:rsidRPr="000304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шамаилях</w:t>
      </w:r>
      <w:proofErr w:type="spellEnd"/>
      <w:r w:rsidRPr="000304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лишь при написании коранических, сакральных высказываний, подчеркивая и выделяя тем самым их особую святость.</w:t>
      </w:r>
    </w:p>
    <w:p w:rsidR="00901802" w:rsidRPr="0003043A" w:rsidRDefault="00901802" w:rsidP="00901802">
      <w:pPr>
        <w:pStyle w:val="a6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04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 Благодаря фольге краски под воздействием света начинали давать блики, изменяться и переливаться многочисленными отблесками. Таким образом, значение </w:t>
      </w:r>
      <w:proofErr w:type="spellStart"/>
      <w:r w:rsidRPr="000304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шамаиля</w:t>
      </w:r>
      <w:proofErr w:type="spellEnd"/>
      <w:r w:rsidRPr="000304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как священного знака было связано 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 эмоциональными переживаниями, </w:t>
      </w:r>
      <w:r w:rsidRPr="000304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эстетическими представлениями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.[1]</w:t>
      </w:r>
    </w:p>
    <w:p w:rsidR="00901802" w:rsidRPr="00170A16" w:rsidRDefault="00901802" w:rsidP="00901802">
      <w:pPr>
        <w:pStyle w:val="a6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04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Свет, передаваемый в </w:t>
      </w:r>
      <w:proofErr w:type="spellStart"/>
      <w:r w:rsidRPr="000304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шамаилях</w:t>
      </w:r>
      <w:proofErr w:type="spellEnd"/>
      <w:r w:rsidRPr="000304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свечением фольги, символизировал собой средоточие божественной энергии, служил признаком последней стадии достижения царства абсолютного Единства. </w:t>
      </w:r>
    </w:p>
    <w:p w:rsidR="0097708C" w:rsidRPr="00CE0BE5" w:rsidRDefault="00A43AFE" w:rsidP="00D678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Сегодня мы познаком</w:t>
      </w:r>
      <w:r w:rsidR="00DD4CE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мся с техникой «</w:t>
      </w:r>
      <w:proofErr w:type="spellStart"/>
      <w:r w:rsidR="00DD4CE2">
        <w:rPr>
          <w:rFonts w:ascii="Times New Roman" w:hAnsi="Times New Roman" w:cs="Times New Roman"/>
          <w:sz w:val="28"/>
          <w:szCs w:val="28"/>
        </w:rPr>
        <w:t>Нурани</w:t>
      </w:r>
      <w:proofErr w:type="spellEnd"/>
      <w:r w:rsidR="00DD4CE2">
        <w:rPr>
          <w:rFonts w:ascii="Times New Roman" w:hAnsi="Times New Roman" w:cs="Times New Roman"/>
          <w:sz w:val="28"/>
          <w:szCs w:val="28"/>
        </w:rPr>
        <w:t xml:space="preserve">» - техникой изображения орнамента на стекле, </w:t>
      </w:r>
      <w:proofErr w:type="gramStart"/>
      <w:r w:rsidR="00DD4CE2">
        <w:rPr>
          <w:rFonts w:ascii="Times New Roman" w:hAnsi="Times New Roman" w:cs="Times New Roman"/>
          <w:sz w:val="28"/>
          <w:szCs w:val="28"/>
        </w:rPr>
        <w:t>подсвеченная</w:t>
      </w:r>
      <w:proofErr w:type="gramEnd"/>
      <w:r w:rsidR="00DD4CE2">
        <w:rPr>
          <w:rFonts w:ascii="Times New Roman" w:hAnsi="Times New Roman" w:cs="Times New Roman"/>
          <w:sz w:val="28"/>
          <w:szCs w:val="28"/>
        </w:rPr>
        <w:t xml:space="preserve"> фольгой.</w:t>
      </w:r>
    </w:p>
    <w:p w:rsidR="00D6780B" w:rsidRDefault="0097708C" w:rsidP="00D6780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Порядок </w:t>
      </w:r>
      <w:r w:rsidR="00CE0BE5">
        <w:rPr>
          <w:rFonts w:ascii="Times New Roman" w:hAnsi="Times New Roman" w:cs="Times New Roman"/>
          <w:b/>
          <w:sz w:val="28"/>
          <w:szCs w:val="28"/>
        </w:rPr>
        <w:t xml:space="preserve"> работы:</w:t>
      </w:r>
    </w:p>
    <w:p w:rsidR="00CE0BE5" w:rsidRDefault="00CE0BE5" w:rsidP="00D6780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Необходимые материалы:</w:t>
      </w:r>
    </w:p>
    <w:p w:rsidR="00057728" w:rsidRDefault="00057728" w:rsidP="00D6780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5772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566310" cy="1918252"/>
            <wp:effectExtent l="19050" t="0" r="5440" b="0"/>
            <wp:docPr id="4" name="Рисунок 2" descr="C:\Users\Кадырова\Desktop\20180310_204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дырова\Desktop\20180310_2044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070" t="3345" r="7668" b="66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069" cy="19218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2AB3" w:rsidRPr="00231C46" w:rsidRDefault="00552AB3" w:rsidP="00D6780B">
      <w:pPr>
        <w:jc w:val="both"/>
        <w:rPr>
          <w:rFonts w:ascii="Times New Roman" w:hAnsi="Times New Roman" w:cs="Times New Roman"/>
          <w:sz w:val="28"/>
          <w:szCs w:val="28"/>
        </w:rPr>
      </w:pPr>
      <w:r w:rsidRPr="00231C46">
        <w:rPr>
          <w:rFonts w:ascii="Times New Roman" w:hAnsi="Times New Roman" w:cs="Times New Roman"/>
          <w:sz w:val="28"/>
          <w:szCs w:val="28"/>
        </w:rPr>
        <w:t>- рамка со стеклом;</w:t>
      </w:r>
    </w:p>
    <w:p w:rsidR="00552AB3" w:rsidRPr="00231C46" w:rsidRDefault="00552AB3" w:rsidP="00D6780B">
      <w:pPr>
        <w:jc w:val="both"/>
        <w:rPr>
          <w:rFonts w:ascii="Times New Roman" w:hAnsi="Times New Roman" w:cs="Times New Roman"/>
          <w:sz w:val="28"/>
          <w:szCs w:val="28"/>
        </w:rPr>
      </w:pPr>
      <w:r w:rsidRPr="00231C46">
        <w:rPr>
          <w:rFonts w:ascii="Times New Roman" w:hAnsi="Times New Roman" w:cs="Times New Roman"/>
          <w:sz w:val="28"/>
          <w:szCs w:val="28"/>
        </w:rPr>
        <w:t>-</w:t>
      </w:r>
      <w:r w:rsidR="00231C46">
        <w:rPr>
          <w:rFonts w:ascii="Times New Roman" w:hAnsi="Times New Roman" w:cs="Times New Roman"/>
          <w:sz w:val="28"/>
          <w:szCs w:val="28"/>
        </w:rPr>
        <w:t xml:space="preserve"> </w:t>
      </w:r>
      <w:r w:rsidRPr="00231C46">
        <w:rPr>
          <w:rFonts w:ascii="Times New Roman" w:hAnsi="Times New Roman" w:cs="Times New Roman"/>
          <w:sz w:val="28"/>
          <w:szCs w:val="28"/>
        </w:rPr>
        <w:t>акриловые краски;</w:t>
      </w:r>
    </w:p>
    <w:p w:rsidR="00552AB3" w:rsidRPr="00231C46" w:rsidRDefault="00552AB3" w:rsidP="00D6780B">
      <w:pPr>
        <w:jc w:val="both"/>
        <w:rPr>
          <w:rFonts w:ascii="Times New Roman" w:hAnsi="Times New Roman" w:cs="Times New Roman"/>
          <w:sz w:val="28"/>
          <w:szCs w:val="28"/>
        </w:rPr>
      </w:pPr>
      <w:r w:rsidRPr="00231C46">
        <w:rPr>
          <w:rFonts w:ascii="Times New Roman" w:hAnsi="Times New Roman" w:cs="Times New Roman"/>
          <w:sz w:val="28"/>
          <w:szCs w:val="28"/>
        </w:rPr>
        <w:t>-</w:t>
      </w:r>
      <w:r w:rsidR="00231C46">
        <w:rPr>
          <w:rFonts w:ascii="Times New Roman" w:hAnsi="Times New Roman" w:cs="Times New Roman"/>
          <w:sz w:val="28"/>
          <w:szCs w:val="28"/>
        </w:rPr>
        <w:t xml:space="preserve"> </w:t>
      </w:r>
      <w:r w:rsidRPr="00231C46">
        <w:rPr>
          <w:rFonts w:ascii="Times New Roman" w:hAnsi="Times New Roman" w:cs="Times New Roman"/>
          <w:sz w:val="28"/>
          <w:szCs w:val="28"/>
        </w:rPr>
        <w:t>кисти;</w:t>
      </w:r>
    </w:p>
    <w:p w:rsidR="00552AB3" w:rsidRDefault="00552AB3" w:rsidP="00D6780B">
      <w:pPr>
        <w:jc w:val="both"/>
        <w:rPr>
          <w:rFonts w:ascii="Times New Roman" w:hAnsi="Times New Roman" w:cs="Times New Roman"/>
          <w:sz w:val="28"/>
          <w:szCs w:val="28"/>
        </w:rPr>
      </w:pPr>
      <w:r w:rsidRPr="00231C46">
        <w:rPr>
          <w:rFonts w:ascii="Times New Roman" w:hAnsi="Times New Roman" w:cs="Times New Roman"/>
          <w:sz w:val="28"/>
          <w:szCs w:val="28"/>
        </w:rPr>
        <w:t>-</w:t>
      </w:r>
      <w:r w:rsidR="00231C46">
        <w:rPr>
          <w:rFonts w:ascii="Times New Roman" w:hAnsi="Times New Roman" w:cs="Times New Roman"/>
          <w:sz w:val="28"/>
          <w:szCs w:val="28"/>
        </w:rPr>
        <w:t xml:space="preserve"> </w:t>
      </w:r>
      <w:r w:rsidRPr="00231C46">
        <w:rPr>
          <w:rFonts w:ascii="Times New Roman" w:hAnsi="Times New Roman" w:cs="Times New Roman"/>
          <w:sz w:val="28"/>
          <w:szCs w:val="28"/>
        </w:rPr>
        <w:t>перманентный маркер;</w:t>
      </w:r>
    </w:p>
    <w:p w:rsidR="00231C46" w:rsidRPr="00231C46" w:rsidRDefault="00231C46" w:rsidP="00D678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бумага с блестками или гель с блестками, фольга.</w:t>
      </w:r>
    </w:p>
    <w:p w:rsidR="00CE0BE5" w:rsidRDefault="00231C46" w:rsidP="00D6780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выполнения работы:</w:t>
      </w:r>
    </w:p>
    <w:p w:rsidR="00231C46" w:rsidRDefault="00231C46" w:rsidP="00D6780B">
      <w:pPr>
        <w:jc w:val="both"/>
        <w:rPr>
          <w:rFonts w:ascii="Times New Roman" w:hAnsi="Times New Roman" w:cs="Times New Roman"/>
          <w:sz w:val="28"/>
          <w:szCs w:val="28"/>
        </w:rPr>
      </w:pPr>
      <w:r w:rsidRPr="00231C46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Перевод восточного рисунка </w:t>
      </w:r>
      <w:r w:rsidR="0097708C">
        <w:rPr>
          <w:rFonts w:ascii="Times New Roman" w:hAnsi="Times New Roman" w:cs="Times New Roman"/>
          <w:sz w:val="28"/>
          <w:szCs w:val="28"/>
        </w:rPr>
        <w:t xml:space="preserve">с эскиза </w:t>
      </w:r>
      <w:r>
        <w:rPr>
          <w:rFonts w:ascii="Times New Roman" w:hAnsi="Times New Roman" w:cs="Times New Roman"/>
          <w:sz w:val="28"/>
          <w:szCs w:val="28"/>
        </w:rPr>
        <w:t>на стекло перманентным маркером.</w:t>
      </w:r>
    </w:p>
    <w:p w:rsidR="004E3447" w:rsidRDefault="004E3447" w:rsidP="00D6780B">
      <w:pPr>
        <w:jc w:val="both"/>
        <w:rPr>
          <w:rFonts w:ascii="Times New Roman" w:hAnsi="Times New Roman" w:cs="Times New Roman"/>
          <w:sz w:val="28"/>
          <w:szCs w:val="28"/>
        </w:rPr>
      </w:pPr>
      <w:r w:rsidRPr="004E344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184058" cy="2226366"/>
            <wp:effectExtent l="19050" t="0" r="6692" b="0"/>
            <wp:docPr id="5" name="Рисунок 1" descr="C:\Users\Кадырова\Desktop\20180310_205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дырова\Desktop\20180310_2057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7245" r="92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443" cy="223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1C46" w:rsidRDefault="00231C46" w:rsidP="00D678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2.Покраска фона акриловыми красками.</w:t>
      </w:r>
    </w:p>
    <w:p w:rsidR="009A30CA" w:rsidRDefault="009A30CA" w:rsidP="00D6780B">
      <w:pPr>
        <w:jc w:val="both"/>
        <w:rPr>
          <w:rFonts w:ascii="Times New Roman" w:hAnsi="Times New Roman" w:cs="Times New Roman"/>
          <w:sz w:val="28"/>
          <w:szCs w:val="28"/>
        </w:rPr>
      </w:pPr>
      <w:r w:rsidRPr="009A30C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12438" cy="2679730"/>
            <wp:effectExtent l="457200" t="0" r="435462" b="0"/>
            <wp:docPr id="2" name="Рисунок 1" descr="C:\Users\Кадырова\Pictures\2018-03\IMG-20180304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дырова\Pictures\2018-03\IMG-20180304-WA000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26884" t="16635" r="19070" b="22526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813729" cy="2681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1C46" w:rsidRDefault="00231C46" w:rsidP="00D678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3.Покрытие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гелью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блестками орнамента и</w:t>
      </w:r>
      <w:r w:rsidR="0097708C">
        <w:rPr>
          <w:rFonts w:ascii="Times New Roman" w:hAnsi="Times New Roman" w:cs="Times New Roman"/>
          <w:sz w:val="28"/>
          <w:szCs w:val="28"/>
        </w:rPr>
        <w:t xml:space="preserve">ли </w:t>
      </w:r>
      <w:r>
        <w:rPr>
          <w:rFonts w:ascii="Times New Roman" w:hAnsi="Times New Roman" w:cs="Times New Roman"/>
          <w:sz w:val="28"/>
          <w:szCs w:val="28"/>
        </w:rPr>
        <w:t xml:space="preserve"> использование бумаги с блесками.</w:t>
      </w:r>
    </w:p>
    <w:p w:rsidR="0097708C" w:rsidRDefault="0097708C" w:rsidP="00D678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14010" cy="2753140"/>
            <wp:effectExtent l="19050" t="0" r="540" b="0"/>
            <wp:docPr id="1" name="Рисунок 1" descr="C:\Users\Кадырова\Desktop\20180311_155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дырова\Desktop\20180311_15595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23449" t="3125" r="23319" b="44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435" cy="2753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30CA" w:rsidRDefault="009A30CA" w:rsidP="00D678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4.Оформление работы в рамку.</w:t>
      </w:r>
    </w:p>
    <w:p w:rsidR="0097708C" w:rsidRPr="00231C46" w:rsidRDefault="0097708C" w:rsidP="00D678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99628" cy="2594113"/>
            <wp:effectExtent l="19050" t="0" r="622" b="0"/>
            <wp:docPr id="3" name="Рисунок 2" descr="C:\Users\Кадырова\Desktop\20180311_160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дырова\Desktop\20180311_1608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23100" t="2679" r="206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9628" cy="2594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0BE5" w:rsidRDefault="00CE0BE5" w:rsidP="00D6780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4CE2" w:rsidRPr="00012693" w:rsidRDefault="00D6780B" w:rsidP="00DD4CE2">
      <w:pPr>
        <w:pStyle w:val="a6"/>
        <w:spacing w:line="36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D4CE2" w:rsidRPr="0001269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Литература</w:t>
      </w:r>
      <w:r w:rsidR="00DD4CE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:rsidR="00DD4CE2" w:rsidRPr="00881DB7" w:rsidRDefault="00DD4CE2" w:rsidP="00DD4CE2">
      <w:pPr>
        <w:pStyle w:val="a6"/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1DB7">
        <w:rPr>
          <w:rFonts w:ascii="Times New Roman" w:hAnsi="Times New Roman" w:cs="Times New Roman"/>
          <w:color w:val="000000" w:themeColor="text1"/>
          <w:sz w:val="28"/>
          <w:szCs w:val="28"/>
        </w:rPr>
        <w:t>1. http://www.dissercat.com/content/iskusstvo-tatarskogo-shamailya</w:t>
      </w:r>
    </w:p>
    <w:p w:rsidR="00DD4CE2" w:rsidRPr="00990F29" w:rsidRDefault="00DD4CE2" w:rsidP="00DD4CE2">
      <w:pPr>
        <w:pStyle w:val="a6"/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881DB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2. </w:t>
      </w:r>
      <w:hyperlink r:id="rId12" w:tgtFrame="_blank" w:history="1">
        <w:proofErr w:type="spellStart"/>
        <w:r w:rsidRPr="00881DB7">
          <w:rPr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sites.google.com</w:t>
        </w:r>
      </w:hyperlink>
      <w:r w:rsidRPr="00881DB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›</w:t>
      </w:r>
      <w:hyperlink r:id="rId13" w:tgtFrame="_blank" w:history="1">
        <w:r w:rsidRPr="00881DB7">
          <w:rPr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site</w:t>
        </w:r>
        <w:proofErr w:type="spellEnd"/>
        <w:r w:rsidRPr="00881DB7">
          <w:rPr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/</w:t>
        </w:r>
        <w:proofErr w:type="spellStart"/>
        <w:r w:rsidRPr="00881DB7">
          <w:rPr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ssnmar</w:t>
        </w:r>
        <w:proofErr w:type="spellEnd"/>
        <w:r w:rsidRPr="00881DB7">
          <w:rPr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/project-definition</w:t>
        </w:r>
      </w:hyperlink>
    </w:p>
    <w:p w:rsidR="00DD4CE2" w:rsidRPr="00990F29" w:rsidRDefault="00DD4CE2" w:rsidP="00DD4CE2">
      <w:pPr>
        <w:pStyle w:val="a6"/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1233DA">
        <w:rPr>
          <w:rFonts w:ascii="Times New Roman" w:hAnsi="Times New Roman" w:cs="Times New Roman"/>
          <w:color w:val="000000" w:themeColor="text1"/>
          <w:sz w:val="28"/>
          <w:szCs w:val="28"/>
        </w:rPr>
        <w:t>3.</w:t>
      </w:r>
      <w:r w:rsidRPr="00881DB7">
        <w:rPr>
          <w:rFonts w:ascii="Times New Roman" w:hAnsi="Times New Roman" w:cs="Times New Roman"/>
          <w:color w:val="000000" w:themeColor="text1"/>
          <w:sz w:val="28"/>
          <w:szCs w:val="28"/>
        </w:rPr>
        <w:t>Саблуков</w:t>
      </w:r>
      <w:r w:rsidRPr="001233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81DB7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Pr="001233D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881DB7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1233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881DB7">
        <w:rPr>
          <w:rFonts w:ascii="Times New Roman" w:hAnsi="Times New Roman" w:cs="Times New Roman"/>
          <w:color w:val="000000" w:themeColor="text1"/>
          <w:sz w:val="28"/>
          <w:szCs w:val="28"/>
        </w:rPr>
        <w:t>Сведения</w:t>
      </w:r>
      <w:r w:rsidRPr="001233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81DB7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1233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81DB7">
        <w:rPr>
          <w:rFonts w:ascii="Times New Roman" w:hAnsi="Times New Roman" w:cs="Times New Roman"/>
          <w:color w:val="000000" w:themeColor="text1"/>
          <w:sz w:val="28"/>
          <w:szCs w:val="28"/>
        </w:rPr>
        <w:t>Коране</w:t>
      </w:r>
      <w:r w:rsidRPr="001233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881DB7">
        <w:rPr>
          <w:rFonts w:ascii="Times New Roman" w:hAnsi="Times New Roman" w:cs="Times New Roman"/>
          <w:color w:val="000000" w:themeColor="text1"/>
          <w:sz w:val="28"/>
          <w:szCs w:val="28"/>
        </w:rPr>
        <w:t>законоположительной</w:t>
      </w:r>
      <w:proofErr w:type="spellEnd"/>
      <w:r w:rsidRPr="001233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81DB7">
        <w:rPr>
          <w:rFonts w:ascii="Times New Roman" w:hAnsi="Times New Roman" w:cs="Times New Roman"/>
          <w:color w:val="000000" w:themeColor="text1"/>
          <w:sz w:val="28"/>
          <w:szCs w:val="28"/>
        </w:rPr>
        <w:t>книге</w:t>
      </w:r>
      <w:r w:rsidRPr="001233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81DB7">
        <w:rPr>
          <w:rFonts w:ascii="Times New Roman" w:hAnsi="Times New Roman" w:cs="Times New Roman"/>
          <w:color w:val="000000" w:themeColor="text1"/>
          <w:sz w:val="28"/>
          <w:szCs w:val="28"/>
        </w:rPr>
        <w:t>мухаммеданского</w:t>
      </w:r>
      <w:proofErr w:type="spellEnd"/>
      <w:r w:rsidRPr="001233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81DB7">
        <w:rPr>
          <w:rFonts w:ascii="Times New Roman" w:hAnsi="Times New Roman" w:cs="Times New Roman"/>
          <w:color w:val="000000" w:themeColor="text1"/>
          <w:sz w:val="28"/>
          <w:szCs w:val="28"/>
        </w:rPr>
        <w:t>вероучения</w:t>
      </w:r>
      <w:r w:rsidRPr="001233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881DB7">
        <w:rPr>
          <w:rFonts w:ascii="Times New Roman" w:hAnsi="Times New Roman" w:cs="Times New Roman"/>
          <w:color w:val="000000" w:themeColor="text1"/>
          <w:sz w:val="28"/>
          <w:szCs w:val="28"/>
        </w:rPr>
        <w:t>Казань</w:t>
      </w:r>
      <w:r w:rsidRPr="00990F2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1884. –120</w:t>
      </w:r>
      <w:r w:rsidRPr="00881DB7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990F2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</w:p>
    <w:p w:rsidR="00DD4CE2" w:rsidRPr="00425106" w:rsidRDefault="00DD4CE2" w:rsidP="00DD4CE2">
      <w:pPr>
        <w:rPr>
          <w:lang w:val="en-US"/>
        </w:rPr>
      </w:pPr>
    </w:p>
    <w:p w:rsidR="00D6780B" w:rsidRPr="00DD4CE2" w:rsidRDefault="00D6780B" w:rsidP="00D6780B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sectPr w:rsidR="00D6780B" w:rsidRPr="00DD4CE2" w:rsidSect="004F5D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3927C0"/>
    <w:multiLevelType w:val="hybridMultilevel"/>
    <w:tmpl w:val="F376B9E8"/>
    <w:lvl w:ilvl="0" w:tplc="774C0D5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0326F3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D7CEE2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76AE04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644686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4F8117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496574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326DBD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EF024A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D6780B"/>
    <w:rsid w:val="00057728"/>
    <w:rsid w:val="00121D40"/>
    <w:rsid w:val="001233DA"/>
    <w:rsid w:val="00217971"/>
    <w:rsid w:val="00231C46"/>
    <w:rsid w:val="003862B0"/>
    <w:rsid w:val="003C6FAD"/>
    <w:rsid w:val="004E3447"/>
    <w:rsid w:val="004F5DBB"/>
    <w:rsid w:val="00552AB3"/>
    <w:rsid w:val="005B14FF"/>
    <w:rsid w:val="00613D3B"/>
    <w:rsid w:val="00665267"/>
    <w:rsid w:val="008762A6"/>
    <w:rsid w:val="00884758"/>
    <w:rsid w:val="00901802"/>
    <w:rsid w:val="0097708C"/>
    <w:rsid w:val="009A30CA"/>
    <w:rsid w:val="009B27D8"/>
    <w:rsid w:val="009C5E03"/>
    <w:rsid w:val="009D533A"/>
    <w:rsid w:val="00A43AFE"/>
    <w:rsid w:val="00A643C9"/>
    <w:rsid w:val="00A7742E"/>
    <w:rsid w:val="00AC022D"/>
    <w:rsid w:val="00B3187F"/>
    <w:rsid w:val="00BE0876"/>
    <w:rsid w:val="00CB33C4"/>
    <w:rsid w:val="00CE0BE5"/>
    <w:rsid w:val="00CE1489"/>
    <w:rsid w:val="00D6780B"/>
    <w:rsid w:val="00DD4CE2"/>
    <w:rsid w:val="00E4051D"/>
    <w:rsid w:val="00E96C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D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27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27D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31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901802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A643C9"/>
    <w:rPr>
      <w:strike w:val="0"/>
      <w:dstrike w:val="0"/>
      <w:color w:val="0096FF"/>
      <w:u w:val="none"/>
      <w:effect w:val="none"/>
    </w:rPr>
  </w:style>
  <w:style w:type="character" w:styleId="a8">
    <w:name w:val="Emphasis"/>
    <w:basedOn w:val="a0"/>
    <w:uiPriority w:val="20"/>
    <w:qFormat/>
    <w:rsid w:val="00DD4CE2"/>
    <w:rPr>
      <w:i/>
      <w:iCs/>
    </w:rPr>
  </w:style>
  <w:style w:type="character" w:customStyle="1" w:styleId="apple-converted-space">
    <w:name w:val="apple-converted-space"/>
    <w:basedOn w:val="a0"/>
    <w:uiPriority w:val="99"/>
    <w:rsid w:val="00DD4CE2"/>
  </w:style>
  <w:style w:type="paragraph" w:customStyle="1" w:styleId="c37">
    <w:name w:val="c37"/>
    <w:basedOn w:val="a"/>
    <w:uiPriority w:val="99"/>
    <w:rsid w:val="00DD4CE2"/>
    <w:pPr>
      <w:suppressAutoHyphens/>
      <w:spacing w:before="280" w:after="28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5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381493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8634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6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yandex.ru/clck/jsredir?from=yandex.ru%3Bsearch%2F%3Bweb%3B%3B&amp;text=&amp;etext=1294.vyNLPEbqv7flNBiupZ9v4WRzDeweOf7v7UvswafUuv1TvyVcsHAcNiShzQKcuDSH3eoT-p6XdfpKbe7h3ZDsWwvhIkRksKBo7zpIGa4eU1QNCQXkgkFRGcL4Soy7GkJOuYuxhdIGShow8P44906_VQ.f36af7ad9b372206843917c43cacae9e2d9e780e&amp;uuid=&amp;state=PEtFfuTeVD4jaxywoSUvtJXex15Wcbo_H30U4EFIsvA6RXKqTlM_Vn9a4EJkMcyh&amp;data=UlNrNmk5WktYejY4cHFySjRXSWhXT1RoaVNLcjQ3dlZPejc2SzMycWREOEVqVUFoRnpWWFBrMVJoRUN0R2FmaE5nNHdaV1pGMGtqRVNiVWx6TzdwY0NGSld5eFRmLVlYU0FBYWtnWG5GcnNjQkpJcUcxcVFsbWFucFRnSUwwOEFBOXljWWpyM2U1WFBVWU1uZUpER3V3&amp;b64e=2&amp;sign=c0537802513ab97cfaf5a0c2f4f4e5bf&amp;keyno=0&amp;cst=AiuY0DBWFJ4CiF6OxvZkNCxNYup4_VTbkQJW5wJJ-BirLvAieFokCcwU2q55Gog--w0aonlurw9jFD0iSNsYoIR1XVYL9ajyj2o5cKR2civOFaKgPQKazyZb-bhqmUXbXJq0sEXvGkso5JpinBsGNGjwGVpoaqEl4f9rmDJrZMbQ4GB9B4LO67S-jod5wKTJkqMymLDNbPGosr6pV7jO7RLm5a2Hfjb-PP_bZjn7PDShKbDSLDLipjsnGS36onhJy8CWlxef0iGTdgz7O9NdSjiKTiw6c4GvdoKmKRI6yBaq42EwjQ70uHvTHxAy5WbS&amp;ref=orjY4mGPRjk5boDnW0uvlrrd71vZw9kpM3O6d4z9D7zEEsNAq_33W3YqjoHl12PjlJMdsRXzpxj5BSQJ3HipDLjPpYKWJ0O_H4SDtCNHVi4Ea3tRSkIYn_lPPxIia46l9Q3M-cyT5Dfie4KML6m9QQitCDhfaXqfddkL4ShTjmuhEcBpR3ySNdpTx9bUZR8Mx1QX5ScFbtGwBa7NDatFapw1LfgWpY56vjz63WRaGxg4B8xxJt60gwsioP8So1Fm-dgOspWTdcidOyOd0fFfxAS9IKFlU9CDlrB8cptc9gbj_mcDxudJ-vWfV0YqR2DKBHtubbCs_6q8OzBMhJynIb1E_BWhxvXpsLZyLjiu6kPiC6A28eQ0UTNGSP0bj59nfvryR-kww1YaHRaV5b-iXhs8AyvbKJ4LkBgM_9qpvEv3GW0p_4jcZBcu_m9eMhQtK7cyntLoqNkG4UDdjgtXJfFGuwRLX12F87NMeMZ4Qc49cxnaGAUfXC3UBtabj7G66z7kPlXEhNfIsexLML8fCwx-6cYnI8_4JGulSpa5SfE09YrOJweoxYnkLhKOcXMLQzt3y0HFOOEjIKurqhodkMmqLXJX4AmfYqDb0SNpj1xClTSa8WUOvsCQwH9VabpSLLcTKf9iArO657ubxaO2Ee9wDKn7mgVQaCbmtIuBEoI&amp;l10n=ru&amp;cts=1483788185728&amp;mc=4.407762223465596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yandex.ru/clck/jsredir?from=yandex.ru%3Bsearch%2F%3Bweb%3B%3B&amp;text=&amp;etext=1294.vyNLPEbqv7flNBiupZ9v4WRzDeweOf7v7UvswafUuv1TvyVcsHAcNiShzQKcuDSH3eoT-p6XdfpKbe7h3ZDsWwvhIkRksKBo7zpIGa4eU1QNCQXkgkFRGcL4Soy7GkJOuYuxhdIGShow8P44906_VQ.f36af7ad9b372206843917c43cacae9e2d9e780e&amp;uuid=&amp;state=PEtFfuTeVD4jaxywoSUvtJXex15Wcbo_WC5IbL5gF2nA55R7BZzfUbx-UGhzxgeV&amp;data=UlNrNmk5WktYejY4cHFySjRXSWhXT1RoaVNLcjQ3dlZPejc2SzMycWREOGl6eTdadU80Qy1VRzR0d3lCQVVmdXBGTlo0amstaHNVdjRtTF9aT0Y2bDZpM3VacGd1TVcyUEkyY1hMQ0pBRmM&amp;b64e=2&amp;sign=2db3755baff06272fc330e31ae0ba7d0&amp;keyno=0&amp;cst=AiuY0DBWFJ4CiF6OxvZkNCxNYup4_VTbkQJW5wJJ-BirLvAieFokCcwU2q55Gog--w0aonlurw9jFD0iSNsYoIR1XVYL9ajyj2o5cKR2civOFaKgPQKazyZb-bhqmUXbXJq0sEXvGkso5JpinBsGNGjwGVpoaqEl4f9rmDJrZMbQ4GB9B4LO67S-jod5wKTJkqMymLDNbPGosr6pV7jO7RLm5a2Hfjb-PP_bZjn7PDShKbDSLDLipjsnGS36onhJy8CWlxef0iGTdgz7O9NdSjiKTiw6c4GvdoKmKRI6yBaq42EwjQ70uHvTHxAy5WbS&amp;ref=orjY4mGPRjk5boDnW0uvlrrd71vZw9kpM3O6d4z9D7zEEsNAq_33W3YqjoHl12PjlJMdsRXzpxj5BSQJ3HipDLjPpYKWJ0O_H4SDtCNHVi4Ea3tRSkIYn_lPPxIia46l9Q3M-cyT5Dfie4KML6m9QQitCDhfaXqfddkL4ShTjmuhEcBpR3ySNdpTx9bUZR8Mx1QX5ScFbtGwBa7NDatFapw1LfgWpY56vjz63WRaGxg4B8xxJt60gwsioP8So1Fm-dgOspWTdcidOyOd0fFfxAS9IKFlU9CDlrB8cptc9gbj_mcDxudJ-vWfV0YqR2DKBHtubbCs_6q8OzBMhJynIb1E_BWhxvXpsLZyLjiu6kPiC6A28eQ0UTNGSP0bj59nfvryR-kww1YaHRaV5b-iXhs8AyvbKJ4LkBgM_9qpvEv3GW0p_4jcZBcu_m9eMhQtK7cyntLoqNkG4UDdjgtXJfFGuwRLX12F87NMeMZ4Qc49cxnaGAUfXC3UBtabj7G66z7kPlXEhNfIsexLML8fCwx-6cYnI8_4JGulSpa5SfE09YrOJweoxYnkLhKOcXMLQzt3y0HFOOEjIKurqhodkMmqLXJX4AmfYqDb0SNpj1xClTSa8WUOvsCQwH9VabpSLLcTKf9iArO657ubxaO2Ee9wDKn7mgVQaCbmtIuBEoI&amp;l10n=ru&amp;cts=1483788197950&amp;mc=4.39946297977390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A1%D1%82%D0%B0%D0%BD%D0%BA%D0%BE%D0%B2%D0%B0%D1%8F_%D0%B6%D0%B8%D0%B2%D0%BE%D0%BF%D0%B8%D1%81%D1%8C" TargetMode="External"/><Relationship Id="rId11" Type="http://schemas.openxmlformats.org/officeDocument/2006/relationships/image" Target="media/image5.jpeg"/><Relationship Id="rId5" Type="http://schemas.openxmlformats.org/officeDocument/2006/relationships/hyperlink" Target="https://ru.wikipedia.org/wiki/%D0%90%D1%80%D0%B0%D0%B1%D1%81%D0%BA%D0%B0%D1%8F_%D0%BA%D0%B0%D0%BB%D0%BB%D0%B8%D0%B3%D1%80%D0%B0%D1%84%D0%B8%D1%8F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1319</Words>
  <Characters>7520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Кадырова</dc:creator>
  <cp:lastModifiedBy>Кадырова</cp:lastModifiedBy>
  <cp:revision>2</cp:revision>
  <dcterms:created xsi:type="dcterms:W3CDTF">2018-04-06T13:25:00Z</dcterms:created>
  <dcterms:modified xsi:type="dcterms:W3CDTF">2018-04-06T13:25:00Z</dcterms:modified>
</cp:coreProperties>
</file>